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4"/>
        <w:gridCol w:w="2044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ich miecz przeszyje ich serca,* Ich łuki zostaną złamane.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7:12-16&lt;/x&gt;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2024-05-19T23:37:17Z</dcterms:modified>
</cp:coreProperties>
</file>