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pozostaje w jego sercu, Jego kroki nie chwieją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2024-05-20T01:57:52Z</dcterms:modified>
</cp:coreProperties>
</file>