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się we mnie kołacze, Opuściła mnie moja siła, Światło moich oczu* – ono także już nie jest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moich oczu : Może to znaczyć: (1) ciemnieje mi w oczach ze zmęczenia (zob. &lt;x&gt;90 14:27-29&lt;/x&gt;); (2) uchodzi ze mnie życie (zob. &lt;x&gt;230 13:3&lt;/x&gt;); (3) coraz gorzej widzę (&lt;x&gt;240 29:23&lt;/x&gt;).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2024-05-08T18:41:25Z</dcterms:modified>
</cp:coreProperties>
</file>