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529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swe spojrzenie,* Bym się uśmiechnął, nim odejdę i już mnie nie będzie!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swe gniewne spojrzenie, Abym się uśmiechnął, zanim stąd odejdę —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swój wzrok ode mnie, niech doznam ulgi, zanim odejdę i 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surowe spojrzenie swoje, Abym odetchnął, zanim odejdę i nie będzie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swój wzrok ode mnie, abym mógł odpocząć zanim odejdę i 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spokojnie ochłonąć, zanim odejdę i już mnie tu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swoje [gniewne] spojrzenie, bym doznał ulgi, zanim odejdę i już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зволь мене визволити. Господи, приступи мені на поміч.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Ulżyj mi, bym się orzeźwił nim odejdę i mnie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2024-04-29T20:26:37Z</dcterms:modified>
</cp:coreProperties>
</file>