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30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przechodzący drogą, Stał się pośmiewiskiem wśród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przechodnie na drodze, Stał się pośmiewiskiem dla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prawicę jego przeciwników, sprawiłeś radość wszystkim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Szarpają go wszyscy, którzy drogą mimo idą; pośmiewiskiem jest i sąsiadom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Szarpali go wszyscy idący drogą, zstał się pośmiewiskiem u sąsiadów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Grabili go wszyscy przechodzący drogą, stał się pośmiewiskiem dla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przechodnie, Stał się pośmiewiskiem sąsiadów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Ograbili go wszyscy, którzy przechodzili drogą, stał się pośmiewiskiem dla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Ograbili go wszyscy przechodnie, stał się pośmiewiskiem dla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Łupili go wszyscy przechodnie, stał się pośmiewiskiem swych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obdzierają go wszyscy przechodnie, stał się pośmiewiskiem dla swych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wrogów; rozradowałeś wszystkich jego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2024-05-20T13:10:09Z</dcterms:modified>
</cp:coreProperties>
</file>