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7"/>
        <w:gridCol w:w="2157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sprawiedliwemu, Radość gości u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jest zasiane dla sprawiedliwego i radość dla tych,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 nasiano sprawiedliwemu, a radości 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weszła sprawiedliwemu, a wesele ludziom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sprawiedliwemu I radość 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sprawiedliwych, a radość dla ludzi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wschodzi dla sprawiedliwego i radość dla tych,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wschodzi dla sprawiedliwego i radość dla 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rozsiane jest dla sprawiedliwego i radość serca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zabłysło prawemu i radość tym, którzy mają prostolinijne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2024-04-29T23:31:37Z</dcterms:modified>
</cp:coreProperties>
</file>