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jeszcze tego samego dnia daje wyraz niechęci, lecz roztropny nie odpowiada na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głupiego objawia się od razu, a roztropny skrywa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głupiego zaraz poznany bywa; ale ostrożny pokrywa hańbę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natychmiast gniew swój pokazuje, lecz kto krzywdę pokrywa, chytry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swój gniew ujawnia od razu, przemyślny odpowiedź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od razu okazuje swoją złość, lecz roztropny nie zważa na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od razu ujawnia gniew, kto nie zważa na obelgę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od razu ujawnia swój gniew, człowiek rozumny znosi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natychmiast okazuje swój gniew, ale człowiek rozważny umie ukryć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 той день сповіщає свій гнів, а розумний ховає своє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głupca objawia się niezwłocznie; jednak mądry ukrywa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jeszcze tego samego dnia daje poznać swe wzburzenie, lecz roztropny ukrywa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2024-04-28T09:00:08Z</dcterms:modified>
</cp:coreProperties>
</file>