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 smakołyki,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rany i 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zranionych,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dwujęzycznego jakoby proste, a one przerażają aż do samych wnętrzności żywota. Leniwego poraża bojaźń, a dusze niewieściuchów będą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krętacza są smacznym kąskiem, zapadają do głębin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przysmak i gładko spływają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 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przenikają w głąb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лінивих скидає вділ, а душі мужів-жінок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i wnikają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2024-04-30T22:04:39Z</dcterms:modified>
</cp:coreProperties>
</file>