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umarłych, niepłodne łono, ziemia niesyta wody i ogień — on też nie powie: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Grób, niepłodne łono, ziemia niesyta wody i ogień,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Grób, i żywot niepłodny, ziemia też nie bywa nasycona wodą, a ogień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Piekło, łono białogłowskie i ziemia, która się nie nasyca wodą, a ogień nigdy nie mówi: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wody nie syta, ogień, co nie mówi: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łono niepłodne, ziemia niesyta wody i ogień, który nigdy nie powie: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 ziemia nienasycona wodą i ogień, który nie mówi: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niepłodna kobieta, ziemia niesyta wody i ogień, który nigdy nie powie: „Dosyć!”.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łono niepłodne, ziemia nienasycona wodą i ogień, który nigdy nie mówi: ”dość”.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Ад, і любов жінки, і тартар, і земля не наповнена водою, і вода, і огонь не скажуть: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Umarłych, niepłodne łono, ziemia nienasycona wodą oraz ogień, nigdy nie mówią: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zamknięte łono, ziemia niesyta wody i ogień, który nie mówi: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2024-04-30T07:24:18Z</dcterms:modified>
</cp:coreProperties>
</file>