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(lud) bez króla, a jednak cała wyrusza w szeregu.*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armia bez króla, a jednak wyrusza w 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nie mają króla, a jednak wszystkie wyruszają chmarą;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króla nie mają, a wszakże wszystkie hufami wychodzą;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króla nie ma, a wszytka hufcami swemi wychodzi,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która choć nie ma króla, cała wyrusza w porządku;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nie mają króla, a jednak wszystkie wyruszają w 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która nie ma króla, a wyrusza w sposób uporządkowany;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- nie ma króla, a mimo to cała wyrusza w składnym szyku;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- nie mają [nad sobą] króla, a jednak wszystkie ruszają hufcami;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Саранча є без царя і вирушають впорядковано за одним наказом.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która nie ma króla, a jednak cała występuje w szyku;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nie mają króla, a jednak wszystkie wyruszają grupami;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1:4&lt;/x&gt;; &lt;x&gt;360 2:7-8&lt;/x&gt;; &lt;x&gt;370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2024-04-30T00:12:31Z</dcterms:modified>
</cp:coreProperties>
</file>