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zaskoczą śniegi jej domu, bo każdy ma podwójne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swych domowników, bo wszyscy jej domownicy są ubrani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czeladź swoję czasu śniegu; albowiem wszystka czeladź jej obłoczy się w szatę dwoistą.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bała domowi swemu zimna śnieżnego: bo wszyscy domownicy jej mają po dwu sukniach.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 domu nie boi się śniegu, bo cały dom odziany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swoich domowników, bo wszyscy jej domownicy mają po dwa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martwi się o domowników, gdy pada śnieg, bo wszyscy domownicy mają ubrania z czerwonej 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pada śnieg, nie boi się o swych najbliższych, bo wszyscy domownicy mają podwójną odzież.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dom swój w czasie śniegu, bo wszyscy domownicy odziani są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не побивається за тим, що в домі, коли де забариться. Бо всі, що при ній, зодягнені.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 się śniegu na swoim domu, bo cały jej dom ubrany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swych domowników, jeśli chodzi o śnieg, bo wszyscy jej domownicy są ubrani w podwójne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2024-05-01T01:35:21Z</dcterms:modified>
</cp:coreProperties>
</file>