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Królowie, Lemuelu, nie powinni pić wina ani książęta —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wypada pić wina i nie książętom bawić się mocnym napojem;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Lemuelu! nie królom należy pić wino, a nie panom bawić się napojem mocnym;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królom, o Lamuelu, nie dawaj królom wina, bo tam nie masz żadnej tajemnice, gdzie panuje opilstwo: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pożądanie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Królom, o Lemuelu, królom nie wypada pić wina albo książętom pragnąć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pragnienie mocnych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królom, o Lemuelu, nie przystoi królom pić wina ani książętom pragnąć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[przystoi] królom, (o Lemuelu), nie [przystoi] królom pić wina ani książętom pożądać napoju odurzającego,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 все з порадою, пий вино з порадою. Сильні склонні до злості, а вина хай не пють,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przystoi pić wino, ani panom pytać o 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pić wino ani wysokim urzędnikom mówić: ”Gdzie jest odurzający napój?”,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2024-04-30T21:24:04Z</dcterms:modified>
</cp:coreProperties>
</file>