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sprawiedliwy i nie rób się zbyt mądrym – dlaczego miałbyś się gubić?*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doprowadzać do ruiny.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2024-04-27T14:31:38Z</dcterms:modified>
</cp:coreProperties>
</file>