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wytnie gąszcz leśny, a Liban, mimo swego majestatu,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Wytnie także gęstwiny lasu siekierą, a Liban upadnie od wielmożnego.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także lasów siekiera wytnie, a Liban od wielmożnego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lasu trzebi się toporem. Pada Liban ze swą 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toporem wytnie gąszcze leśne, i Liban padnie wraz ze swoimi wspaniałymi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zetnie gęstwiny lasu, wspaniały Liban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trzebi toporem, pada Liban w całej swojej krasie.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legną od żelaza, Liban w [swej] krasie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високі впадуть від меча, а Ливан впаде з високими.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będą wycięte gęstwiny lasu, a Liban runie od Potężnego.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 gęstwiny lasu żelaznym narzędziem, a za sprawą potężnego upadnie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2024-04-27T13:22:01Z</dcterms:modified>
</cp:coreProperties>
</file>