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ogrodów!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winnicach nie pokrzykują, nie przygrywają, tłoczący nie tłoczą wina w swoich tłoczniach — ukróciłem wesołość!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Znikło wesele i znikła radość z urodzajnego pola; w winnicach nie będzie śpiewania ani okrzyku. Nie będzie się tłoczyć wina w tłoczniach; powstrzymałem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 wesele i radość nad polem urodzajnem; na winnicach nie śpiewają ani wykrzykają; wina w prasach nie tłoczy ten, który je tłoczył; i jać wykrzykania poprzestaję.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odjęte będzie wesele i radość z Karmela, i w winnicach nie będzie się weselił ani wykrzykał; wina w prasie nie będzie deptał ten, który był zwykł deptać: odjąłem głos depcących.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sadów. W winnicach nie śpiewa się ani pokrzykuje. Wina w tłoczniach nie wygniata ten, który je tłoczył.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pól urodzajnych, a w winnicach już nie słychać głosu pieśni i radosnych okrzyków. Wina w tłoczniach już nie tłoczy tłoczący, zamilkły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znikły z sadów, w winnicach nikt nie nawołuje radośnie, nie pokrzykuje wesoło. Wina w tłoczniach nie wygniatają depczący, sprawiłem, że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urodzajnych, w winnicach nie ma radości ani wesela. Nie wytłacza się wina w kadziach, umilkły okrzyki przy winobraniach.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[urodzajnych] sadów. Nie ma już śpiewów radosnych w winnicach ani okrzyków wesela. Nie będzie się już w kadziach wytłaczać wina, ucichły okrzyki winobrań!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znikła radość oraz wesele, i w winnicach się nie radują, ani nie wykrzykują. Ten, co obsługiwał prasę nie tłoczy wina w tłoczniach; wstrzymałem radosny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sadu zabrano radość i wesele, a w winnicach nie ma radosnego wołania, nie ma wykrzykiwania. Depczący nie wydeptuje w tłoczni żadnego wina. Sprawiłem, że ustało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2024-04-27T18:56:33Z</dcterms:modified>
</cp:coreProperties>
</file>