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na co było go stać: jedno na ofiarę za grzech, a drugie na ofiarę całopalną razem z ofiarą z pokarmów – i (tak) przebłaga kapłan* za tego, który się oczyszcza,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na ofiarę za grzech, a drugiego ptaka na ofiarę całopalną razem z ofiarą z pokarmów. W ten sposób kapłan dokona przed JAHWE przebłagania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go stać, jedno będzie na ofiarę za grzech, a drugie na ofiarę całopalną razem z ofiarą pokarmową. I tak kapłan dokona przebłagania za oczyszczającego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dostać mógł, jedno z tych będzie ofiarą za grzech, a drugie na ofiarę całopalenia z ofiarą śniedną; a tak oczyści kapłan tego, który się oczyszcza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 występ, a drugie na całopalenie z mokremi ofiarami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przebłagalną, drugiego zaś ptaka jako ofiarę całopalną razem z ofiarą pokarmową. W ten sposób kapłan przebłaga Pana za tego człowieka, który poddaje się oczyszczeniu.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na ofiarę za grzech, a drugie na ofiarę całopalną razem z ofiarą z pokarmów. Tak kapłan przebłaga Pana za tego, który się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przebłagalną za grzech, drugiego zaś ptaka jako ofiarę całopalną razem z ofiarą pokarmową. W ten sposób kapłan dokona przebłagania za tego, kto się oczyszcza,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złoży na ofiarę przebłagalną, a drugiego na całopalenie razem z ofiarą pokarmową. W ten sposób kapłan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ptaka jako ofiarę przebłagalną, a drugiego na całopalenie razem z ofiarą z pokarmów. W ten sposób za człowieka poddającego się oczyszczeniu złoży kapłan zadośćuczynienie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którekolwiek go stać - jeden na oddanie za grzech [chatat], a drugi na oddanie wstępujące [ola], a razem z tym oddanie hołdownicze [mincha]. I kohen dokona przebłagania za oczyszczanego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за гріх і одну на цілопалення з жертвою, і священик надолужить за того, що очищується,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z tego, na co go było stać ofiarę zagrzeszną, a drugim całopalenie przy ofierze z pokarmów; i tak rozgrzeszy tego, co się oczyszcza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tych, na które go stać, jako dar ofiarny za grzech, a drugie na całopalenie wraz z ofiarą zbożową; a kapłan dokona przed Jehową przebłagania za tego, który się oczyszcza.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2024-04-29T12:38:34Z</dcterms:modified>
</cp:coreProperties>
</file>