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przyniesie ją do kapłana, a kapłan nabierze z niej pełną garść jako przypomnienie* i spali ją na ołtarzu na wdzięcznych darach dla JAHWE –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niech z niej weźmie pełną garść mąki jako przypomnienie i niech ją spali na ołtarzu na wdzięcznych darach dla JAHWE —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 ją do kapłana, a kapłan nabierze z niej pełną garść jako pamiątkę i spali ją na ołtarzu na ofiarach całopalnych dla JAHWE.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przyniesie do kapłana, tedy nabrawszy kapłan z niej pełną garść swoję na pamiątkę jego, spali ją na ołtarzu mimo ofiarę ognistą Panu; ofiara to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ją kapłanowi, który nabrawszy z niej pełną garść, spali na ołtarzu, na pamiątkę onego, który ofiarował,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to kapłanowi. Kapłan weźmie z tego pełną garść jako pamiątkę i zamieni w dym na ołtarzu przy ofiarach spalanych dla Pana.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nabierze z niej pełną garść jako ofiarę pamiątki i spali ją na ołtarzu przy ofiarach ogniowych dla Pana.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Mąkę przyniesie do kapłana, a kapłan weźmie z niej pełną garść na pamiątkę i spali na ołtarzu, na ofiarach w ogniu spalanych dla JAHWE.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mąkę do kapłana, który nabierze pełną garść jako ofiarę, która przypomni Bogu o ofiarodawcy, i spali ją na ołtarzu nad ofiarami spalanymi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do kapłana. Ten nabierze z niej pełną garść na upamiętnienie i spali na ołtarzu na ofiarach spalanych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to kohenowi, i nabierze kohen z tego tyle, ile zmieści mu się w dłoni pod trzema [zaciśniętymi] palcami jako część pamiątkową, i zmieni w wonny dym na ołtarzu, na [oddania] ogniowe dla Boga.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її до священика. І священик, взявши з неї повну жменю, память її покладе на жертівник всепалення Господеві. Це є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przyniesie ją do kapłana, a kapłan nabierze z niej pełną swoją garść na „znak przypomnienia”, oraz puści ją WIEKUISTEMU z dymem na ofiarnicy przy ofiarach ogniowych.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kapłana, a kapłan weźmie z niej pełną garść jako przypomnienie i zamieni ją w dym na ołtarzu, na ofiarach ogniowych dla JAHWE.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2:2&lt;/x&gt;; &lt;x&gt;30 24:7&lt;/x&gt;; &lt;x&gt;40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2024-04-30T12:46:37Z</dcterms:modified>
</cp:coreProperties>
</file>