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dotknie jakiejś nieczystej rzeczy lub padliny nieczystego zwierzęcia, lub padliny nieczystego bydlęcia,* lub padliny nieczystego płaza – było to przed nim zakryte, jednak stał się nieczysty i zawinił;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nieczystego zwierzęcia dzikiego lub udomowionego.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2024-04-30T09:33:08Z</dcterms:modified>
</cp:coreProperties>
</file>