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ogień na ołtarzu będzie na nim płonął – i nie zgaśnie. Rano zatem kapłan będzie rozpalał na nim drwa i układał na nich ofiarę całopalną, i spalał na niej tłuszcz 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2024-05-26T10:10:41Z</dcterms:modified>
</cp:coreProperties>
</file>