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wczesne.* A w drugim koszu były figi bardzo złe, tak złe, że nie nadawały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28:4&lt;/x&gt;; &lt;x&gt;350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2024-05-01T05:47:25Z</dcterms:modified>
</cp:coreProperties>
</file>