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Sedekiasza, króla Judy, w dziesiątym miesiącu, nadciągnął Nebukadnesar, król Babilonu, wraz z całym swoim wojskiem pod Jerozolimę. 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dziesiątego miesiąca, nadciągnął Nabuchodonozor, król Babilonu, z całym swoim wojskiem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Sedekijasza, króla Judzkiego, miesiąca dziesiątego, przyciągnął Nabuchodonozor, król Babiloński, ze wszystkiem wojskiem swojem do Jeruzalemu, i oblegli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Sedecjasza, króla Judzkiego, miesiąca dziesiątego, przyciągnął Nabuchodonozor, król Babiloński, i wszytko wojsko jego do Jeruzalem i obiegli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Sedecjasza, króla judzkiego, dziesiątego miesiąca wyruszył Nabuchodonozor, król babiloński, z całym swoim wojskiem pod Jerozolimę; i oblegali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tam, gdy zdobyto Jeruzalem. W dziewiątym roku Sedekiasza, króla judzkiego, w dziesiątym miesiącu, przybył Nebukadnesar, król babiloński, z całym swoim wojskiem pod Jeruzalem i oblegali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miesiącu, przybył Nebukadnessar, król Babilonu, wraz z całym swoim wojskiem pod Jerozolimę, i zaczęli ją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 przybył król babiloński Nabuchodonozor i całe jego wojsko pod Jerozolimę. Zaczęło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króla judzkiego Sedecjasza, w miesiącu dziesiątym, król babiloński Nebukadnezar nadciągnął z całym swym wojskiem pod Jerozolimę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девятому році Седекії царя Юди в десятому місяці прибув Навуходоносор цар Вавилону і вся його сила проти Єрусалиму і його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Cydkjasza, króla Judy, dziesiątego miesiąca, nadciągnął do Jeruszalaim z całym swoim wojskiem Nabukadrecar, król Babelu, oraz ją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miesiącu dziesiątym, Nebukadreccar, król Babilonu, i całe jego wojsko nadciągnęli pod Jerozolimę i zaczęli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2024-04-28T04:39:05Z</dcterms:modified>
</cp:coreProperties>
</file>