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kielichem był Babilon w ręce JAHWE, upijającym całą ziemię. Z jego wina piły narody, dlatego narody oszalały!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niegdyś Babilon złotym kielichem w ręku JAHWE. Upijała się z niego cała ziemia, Narody piły z jego wina — i oszalały!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złotym kielichem w ręce JAHWE, upajającym całą ziemię. Z jego wina piły narody, dlatego narody szaleją.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Byłci Babilon kubkiem złotym w ręce Pańskiej, upajającym wszystkę ziemię; wino jego piły narody, dlatego poszalały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 złoty Babilon w ręce PANskiej, upajający wszytkę ziemię: wino jego pili narodowie i dlatego wzruszeni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w ręku Pana złotym kielichem, upajającym całą ziemię. Jego wino piły wszystkie narody, dlatego w szał wpadły.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złotym kubkiem w ręku Pana, upijającym całą ziemię. Z jego wina piły narody, dlatego też narody oszalały.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złotym kielichem w ręku JAHWE upijającym całą ziemię. Jego wino piły narody, dlatego narody postępują jak szalone.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to złoty kielich w ręku JAHWE, upajający całą ziemię. Z jego wina piły narody, dlatego w szał popadły.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pucharem był Babilon w ręku Jahwe, upajającym świat cały. Z wina jego piły narody, dlatego szaleją (narody).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 золота чаша в руці Господа, що пяною чинить всю землю. Від його вина напилися народи, через це захиталися.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był złotym pucharem w ręce WIEKUISTEGO, który upajał całą ziemię; z jego wina piły narody – dlatego narody poszalały.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w ręku JAHWE złotym kielichem, upijającym całą ziemię. Z jego wina piły narody. Dlatego narody postępują jak szalone.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2024-05-06T11:33:02Z</dcterms:modified>
</cp:coreProperties>
</file>