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– (i) ich nie ma, a my dźwigamy ich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— ich już nie ma, a my dźwigamy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nie ma ich, a my nosimy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zgrzeszyli, niemasz ich, a my nieprawość ich ponosimy.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zgrzeszyli, a nie masz ich, a myśmy nieprawości ich 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zgrzeszyli - ich nie ma, a my dźwigamy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nie ma ich,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lecz już ich nie ma, my natomiast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i już ich nie ma, lecz my musimy dźwigać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zgrzeszyli - ich już nie ma,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згрішили, їх немає. Ми прийняли наші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nasi ojcowie i już ich nie ma,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nasi praojcowie. Już ich nie ma. My zaś musimy dźwigać ich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2024-05-18T15:30:10Z</dcterms:modified>
</cp:coreProperties>
</file>