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 cheruby. Były one tą (samą) żywą istotą,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uniosły się. 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cherubiny się podniosły. Była to ta sama istota,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Cherubinowie. Toć są one zwierzęta, którem widział nad rzeką Chebar.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się Cherubim: to jest źwierzę, którem widział nad rzeką Chobar.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się podniosły; była to ta sama Istota żyjąca,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się - a były to te same żywe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Była to ta istota żywa, którą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się podniosły.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Cherubini się podnieśli. Były to istoty żywe,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херувими. Це животне, яке я побачив при ріці Ховар.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cherubini się unieśli; a były to owe istoty, które widziałem nad rzeką Kebar.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się unosili – to było to samo żywe stworzenie, które widziałem nad rzeką Kebar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2024-04-29T06:10:16Z</dcterms:modified>
</cp:coreProperties>
</file>