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tym tynkarzom, że murek padnie! Lunie ulewny deszcz, spadnie kamienny grad i zadmie rozszalały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tych, którzy ją tynkują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Zawali się. Przyjdzie ulewny deszcz, a wy, wielkie kule gradu, spadniecie, i gwałtowny wiatr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do tych, którzy ją tynkują wapnem nieczynionem: Upadnie to, przyjdzie deszcz gwałtowny, a wy, kamienie gradowe! spadniecie, i wiatr wichrowaty rozwali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tych, którzy polepiają bez przysady, że upadnie: bo będzie deszcz zalewający i dam kamienie wielkie z wierzchu padające i wiatr wichru rozwalający.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tym, którzy go pokrywali tynkiem: Upadnie on, [gdy] spadnie deszcz ulewny, nastąpi gradobicie i wicher gwałtowny się 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tych, którzy tynkowali, że mur padnie. Spuszczę ulewny deszcz, spadnie gruby grad i rozpęta się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tynkarzom: Tynk odpadnie. Stanie się, że ześlę ulewny deszcz, spadnie grad, zerwie się gwałtowny wiatr,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tynkarzom: Tynk odpadnie. Sprawię, że przyjdzie ulewny deszcz, spadnie grad, zerwie się gwałtowny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tynkarzom: Odpadnie; przyjdzie ulewny deszcz, ześlę wielki grad, [który] spadnie, zerwie się gwałtowny wiatr,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тих, що тинкують: Впаде, і буде дощ, що топить, і дам каміння, яким стріляються на їхні стики, і впадуть, і вітер, що розносить, і розірве.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tym, co nakładają tynk, że się zapadnie! Przyjdzie ulewny deszcz, spuszczę padające bryły gradu, albo zerwie się gwałtowny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tym, którzy tynkują wapnem, że ona runie. Nadejdzie zatapiająca ulewa, a wy, bryły gradu, spadniecie i podmuch wichrów spowoduje rozpad.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2024-06-03T22:45:06Z</dcterms:modified>
</cp:coreProperties>
</file>