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dano do wygładzenia, by go chwycić w dłonie. To miecz bardzo ostry, wypolerowany, aby go wziął w rękę ten, który ma 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udaj się w prawo i w lewo, dokądkolwiek twoja twarz jest zwrócona.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mieczu, udaj się na prawo i na lewo, gdziekolwiek jest chęć twarzy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 się, idź na prawą lub na lewą stronę, gdziekolwiek jest chuć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lewo, dokądkolwiek ostrze twoje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go do wygładzenia, aby go ujął w swoją dłoń; miecz jest wyostrzony i wygładzony, aby go dać do ręki temu, który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do wypolerowania, do trzymania w dłoni. Ten miecz jest wyostrzony i wypolerowany, by dać go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przygotowany, by pasował do dłoni. Oto miecz wyostrzony i wypolerowany, by dać go w rękę kata.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Dał, aby go wyostrzyć, aby [go można było] ująć w dłoń, aby ten miecz wyostrzony, ten wyczyszczony dać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його готовим держати його рукою. Вигострений меч, готовий, щоб дати його до руки того, що 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do wygładzenia, aby go można ująć pięścią; ten miecz jest wyostrzony i wygładzony, aby go podać w rękę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się ostry; idź w prawo! Zajmij pozycję; idź w lewo! Dokądkolwiek jest skierowane twoje oblicze!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2024-05-01T05:54:44Z</dcterms:modified>
</cp:coreProperties>
</file>