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córki* na lądzie zostaną pobite mieczem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miasta na lądzie zostaną pobite mieczem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córki,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zostaną zabite mieczem;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córki jego, które będą na polu, mieczem pobite będą,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też jego, które są po polu, mieczem pobite będą,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zaś jego, które są na stałym lądzie, będą zabite mieczem.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podległe na lądzie będą pobite mieczem.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córki, które są na lądzie, zostaną zabite mieczem. I poznają,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córki, które zostały na lądzie, polegną od miecza.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córki, które są na lądzie, zostaną mieczem zamordowane.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дочки в долині будуть мечем убиті. І пізнають,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lądzie jego córy będą pobite mieczem, by poznały,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zależne miejscowości, które są w polu, zostaną pozabijane mieczem i ludzie będą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miasta od niego zależne.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2024-05-02T19:46:53Z</dcterms:modified>
</cp:coreProperties>
</file>