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roku, w pierwszym (miesiącu), w pierwszym dniu tego miesiąca,*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roku, w pierwszym miesiącu, pierwszego dnia tego miesiąca,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w roku dwudziestym siódmym, w pierwszym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dwudziestego i siódmego roku, pierwszego miesiąca, pierwszego dnia tegoż miesiąca,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dwudziestego i siódmego roku, w pierwszym miesiącu, pierwszego dnia miesiąca;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dwudziestym siódmym, w miesiącu pierwszym, pierwszego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roku, w pierwszym miesiącu, pierwszego dnia miesiąca,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siódmego roku, w pierwszym miesiącu, pierwszego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roku, w pierwszym dniu pierwszego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dwudziestego siódmego roku, w pierwszym [miesiącu] pierwszego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двадцять сьомому році, в першому (дні) першого місяця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siódmego roku, pierwszego miesiąca, pierwszego dnia tego miesiąca,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siódmym roku, w miesiącu pierwszym, w pierwszym dniu tego miesiąca,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26 kwietnia 571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2024-05-02T04:51:53Z</dcterms:modified>
</cp:coreProperties>
</file>