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7"/>
        <w:gridCol w:w="2919"/>
        <w:gridCol w:w="4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Spustoszę Patros, podłożę ogień pod Soan i dokonam sądów nad No.*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Spustoszę Patros, podłożę ogień pod Soan i dokonam sądów nad Tebami.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Spustoszę Patros, rozniecę ogień w Soan i wykonam sąd w 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spustoszę Patros, a rozniecę ogień w Soan, i wykonam sąd nad No;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zagubię ziemię Fatures, i dam ogień na Tafnis, i uczynię sądy w Alexandryjej.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Spustoszę Patros i podłożę ogień pod Soan, i będę sprawował sąd nad 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Spustoszę Patros, podłożę ogień pod Soan i dokonam sądów nad 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Spustoszę Patros, podłożę ogień pod Soan. Dokonam sądów nad 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Spustoszę Patros, podłożę ogień pod Soan. Nad miastem No dokonam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Spustoszę Patros, ogień podłożę pod Soan. Odprawię sądy nad 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знищу землю Патури і дам огонь на Танін і зроблю пімсту в Діосполі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Spustoszę Patros, rozniecę ogień w Coan oraz spełnię sądy nad 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spustoszę Patros, i wzniecę ogień w Coanie, i dokonam sądów w 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Tebami.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2024-05-06T02:19:13Z</dcterms:modified>
</cp:coreProperties>
</file>