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jeden (kawałek) drewna i napisz na nim: Dla Judy* ** i synów Izraela z nim związanych. Weź też drugi (kawałek) drewna i napisz na nim: Dla Józefa,*** (kawałek) drewna Efraima, i całego domu Izraela oraz z nim związanych.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Judy, </w:t>
      </w:r>
      <w:r>
        <w:rPr>
          <w:rtl/>
        </w:rPr>
        <w:t>לִיהּודָה</w:t>
      </w:r>
      <w:r>
        <w:rPr>
          <w:rtl w:val="0"/>
        </w:rPr>
        <w:t xml:space="preserve"> (lihuda h): </w:t>
      </w:r>
      <w:r>
        <w:rPr>
          <w:rtl/>
        </w:rPr>
        <w:t>ל</w:t>
      </w:r>
      <w:r>
        <w:rPr>
          <w:rtl w:val="0"/>
        </w:rPr>
        <w:t xml:space="preserve"> inskrypcji l. przynależności, &lt;x&gt;330 37:15&lt;/x&gt;L.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78:67-68&lt;/x&gt;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2024-04-27T10:37:42Z</dcterms:modified>
</cp:coreProperties>
</file>