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złącz je, jeden z drugim, w jeden kawałek drewna i niech się staną one jednym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złącz oba te kawałki w jeden kawałek drewna. Niech w twoim ręku stanowią jedno!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złóż je jedno z drugim w jeden kawałek, aby stanowiły jedno w twoim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złóż je sobie jedno do drugiego w jedno drewno, aby były jako jedno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złóż je jedno do drugiego sobie w jedno drewno, i będą na zjednoczenie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 je z sobą jedno z drugim w jeden kawałek drewna, tak by w ręku twoim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złóż razem obydwa drewna w jeden kawałek, aby stanowiły jedno w twoim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je jedno do drugiego, żebyś miał jedno drewno i będą jednym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razem obydwa kawałki drewna, aby stały się jednym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 je jedno z drugim w jedno drewno, aby tworzyły jedną całość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злучиш їх разом до себе в одну палицю, щоб їх звязати, і будуть в твоїй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złóż je jeden w kierunku drugiego w jeden pręt, by w twej ręce utworzyły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 jedną do drugiej, żeby były dla ciebie jedną laską, i one staną się tylko jedną w twej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2024-04-27T11:41:23Z</dcterms:modified>
</cp:coreProperties>
</file>