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966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przysionek bramy od (strony) świątyni: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przysionek bramy od strony świątyni. Próg był na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przedsionek bramy od wewnątrz —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przysionek bramy wewnątrz na jednę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próg bramy wedle przysionka bramy wewnątrz trzciną jedną.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przedsionek bramy w kierunku domu: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przysionek bramy od wewnątrz: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przedsionek bramy od świątyni: jedna trzcina,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przedsionek bramy: osiem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третий покій, тростині рівна ширина і тростині рівна довжина,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zmierzył przybudówkę bramy z wewnątrz –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portyk bramy w stronę wnętrza: jedna trzcina.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2024-05-08T05:43:22Z</dcterms:modified>
</cp:coreProperties>
</file>