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7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ziemi będzie oddawał pokłon przed JAHWE u wejścia do bramy w szabaty i w 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 lud będzie oddawał pokłon JAHWE w dniach szabatu i nowiu u wejścia do tej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lud tej ziemi będzie oddawał pokłon przed JAHWE u wejścia tej bramy w dni szabatu i 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kłaniał lud onej ziemi u drzwi bramy we dni sabatu i na nowiu miesiąca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się modlił lud ziemski u drzwi onej bramy w Soboty i na nowie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ludność kraju powinna u przedsionka bramy oddać pokłon Panu w dni szabatu i w czasie nowiu.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pospolity będzie oddawał Panu w sabaty i nowie pokłon u wejścia do tej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kraju również pokłoni się głęboko przed JAHWE u wejścia tej bramy, w szabaty i w święta nowiu.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szabaty i święta nowiu lud kraju będzie się kłaniał twarzą do ziemi przed JAHWE u wejścia do tej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ziemi będzie bił głębokie pokłony przed Jahwe u wejścia tej bramy w szabaty i w święta nowiu.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 землі поклониться перед передверям тієї брами в суботи і в нові місяці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kraju, w szabaty oraz nowie, będzie się kłaniał przed obliczem WIEKUISTEGO u wejścia do tej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tej ziemi ma u wejścia bramy kłaniać się przed Jehową podczas sabatów i podczas dni nowiu.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2024-04-29T13:28:29Z</dcterms:modified>
</cp:coreProperties>
</file>