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zniesienia stałej ofiary i postawienia pustoszącej obrzydliwości upłynie tysiąc dwieście dziewięćdziesiąt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zniesienia codziennej ofiary i postawienia obrzydliwości spustoszenia upłynie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tego czasu, kiedy zostanie zniesiona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codzienna i będzie postawiona obrzydliwość spustoszenia,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upłynie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tego czasu, którego odjęta będzie ofiara ustawiczna, a postawiona będzie obrzydliwość spustoszenia, będzie dni tysiąc, dwieście i dziewięćdziesiąt.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czasu, gdy będzie odjęta ustawiczna ofiara, a postanowiona będzie obrzydłość na spustoszenie, dni tysiąc dwie ście i dziewięćdziesiąt.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czasu, gdy zostanie zniesiona codzienna ofiara i zapanuje ohyda ziejąca pustką, [upłynie]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zniesienia stałej ofiary codziennej i postawienia obrzydliwości spustoszenia upłynie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zniesienia ofiary nieustannej i ustawienia ohydy spustoszenia upłynie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zniesienia codziennej ofiary i ustawienia odrażającej obrzydliwości -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zostanie zniesiona nieustanna ofiara i będzie postawiona ohyda spustoszenia, upłynie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часу зміни постійної жертви і поставлення гидоти спустошення днів тисяча двісті девятдесять.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usunięcia stałej ofiary i zezwolenia na obrzydliwość spustoszenia upłynie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od czasu usunięcia ofiary ustawicznej oraz umieszczenia obrzydliwości, która sprowadza spustoszenie, będzie tysiąc dwieście dziewięćdziesiąt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3,5 roku: 1260 dni według kalendarza słonecznego; 1290 dni według kalendarza księżycowego.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2024-04-29T08:38:02Z</dcterms:modified>
</cp:coreProperties>
</file>