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mężczyźni natomiast: Szadrak, Meszak i Abed-Nego, wpadli do wnętrza pieca związani, w sam środek rozszalałych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Szadrak, Meszak i Abed-Nego, wpadli związani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trzej mężowie, Sadrach, Mesach i Abednego, wpadli w pośród pieca ogniem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to jest Sydrach, Misach i Abdenago, wpadli w pośrzód pieca ognia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zaś mężowie,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mężowie: Szadrach, Meszach i Abed-Nego wpadli związani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trzej mężczyźni: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młodzieńcy: Szadrak, Meszak i Abednego wpadli związani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trzej mężowie: Szadrak, Meszak i Abed Nego związani wpadli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Седрах, Місах і Авденаґо впали звязаними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związani mężowie Szarak, Meszak i Abedne, wpadli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owi trzej krzepcy mężowie: Szadrach, Meszach i Abed-Nego, wpadli związani w środek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2024-04-27T14:45:46Z</dcterms:modified>
</cp:coreProperties>
</file>