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6"/>
        <w:gridCol w:w="2702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nas na zawsze – przez wzgląd na święte Twe imię nie zrywaj 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Twoje imię nie opuszczaj nas na zawsze i nie zrywaj swojego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Twoje Imię nie opuszczaj nas całkowicie; nie zrywaj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видай нас до кінця через твоє імя і не знищ твого завіту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2024-04-27T14:23:53Z</dcterms:modified>
</cp:coreProperties>
</file>