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9"/>
        <w:gridCol w:w="270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tylko Ty jesteś Panem Bogiem, pełnym chwały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dowiedzą, że Ty jesteś Panem, Bogiem jedynym, godnym chwały na całym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Ty jesteś Panem, jedynym Bogiem, sławnym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пізнають, що Ти є Господь Бог, одинокий і славний по всій вселенній.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2024-04-28T13:40:07Z</dcterms:modified>
</cp:coreProperties>
</file>