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4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ojców – pełen chwały i wywyższony na wieki. Błogosławione niech będzie Twoje imię pełne chwały i świętości – chwalebne i wywyższone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jesteś, Panie, Boże naszych ojców, uwielbiony i wywyższony na wieki. Błogosławione jest imię Twoje, pełne chwały i świętości, uwielbione i wywyższone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błogosławiony, Panie, Boże ojców naszych, pochwalony i wywyższony na wieki. Niech będzie błogosławione święte Imię Twojej chwały, wychwalane i wywyższone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Ти, Господи Боже наших батьків, і хвалигідний і гідний прослави на віки, і благословенне святе імя твоєї слави, і гідне похвали і гідне прослави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2024-04-28T08:38:51Z</dcterms:modified>
</cp:coreProperties>
</file>