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9"/>
        <w:gridCol w:w="2840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i chmury,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błyskawice i chmury,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błyskawice i chmury,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блискавки і хмари,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2024-04-28T03:41:18Z</dcterms:modified>
</cp:coreProperties>
</file>