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5"/>
        <w:gridCol w:w="2803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Pańscy,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kapłani Pańscy,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kapłani Pańscy,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господні священики,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2024-04-28T04:11:48Z</dcterms:modified>
</cp:coreProperties>
</file>