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zobaczyłem to wszystko i starałem się to zrozumieć, stanął przede mną ktoś z wyglądu przypominający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ja, Daniel, patrzyłem na to widzenie i pytałem się o jego znaczenie, oto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Danijel patrzył na to widzenie, i pytałem się o wyrozumieniu jego, tedy oto stanął ktoś podle mnie, na wejrzeniu jako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ja, Daniel, widział widzenie, i wywiadowałem się wyrozumienia, oto stanęła przed oczyma memi jako osoba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oglądałem widzenie i roztrząsałem jego znaczenie, oto stanął przede mną ktoś o wyglądzie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miałem to widzenie i starałem się je zrozumieć, wtedy stanął przede mną ktoś, kto wyglądał jak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usiłowałem je zrozumieć, stanął przede mną ktoś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rozważałem, co ono oznacza, stanął przede mną ktoś podobny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oglądałem widzenie i pragnąłem je zrozumieć, oto stanął przede mną [ktoś, kto miał]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побачив видіння, я Даниїл, і я шукав розуміння, і ось переді мною став муж наче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oglądałem to widzenie oraz poszukiwałem zrozumienia, wtedy obok mnie ktoś stanął, na spojrzenie jak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ja, Daniel, oglądałem wizję i starałem się o zrozumienie, oto stał przede mną ktoś z wyglądu podobny do krzepkiego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2024-04-29T19:00:47Z</dcterms:modified>
</cp:coreProperties>
</file>