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cudzołożnikami. Są jak rozpalony piec, piekarz (może) odpocząć od rozniecania (ognia), (gdy) po zagnieceniu ciasta (czeka) do jego zakwaszenia.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2024-04-30T23:49:11Z</dcterms:modified>
</cp:coreProperties>
</file>