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zawiódł figowiec; granat, daktyl i jabłoń* – wszystkie drzewa pól uschły; tak, wstyd wyparł radość spośród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winorośl! Zawiódł figowiec! Granaty, daktyle, jabłonie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sterczą na polach drzewa wyschnięte na wiór! I wstyd wyparł radość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Uschła winorośl i zwiędło drzewo figowe; drzewo granatowe, palma, jabłoń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drzewa polne uschły, bo radość znikła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Winna macica uschła, a figowe drzewo uwiędło; drzewo granatowe i palma, i jabłoń, i wszystkie drzewa polne poschły, i wesele zginęło od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Winnica zawstydziła się, a figa zemdlała, jabłka granatowe, i palma, i jabłoń, i wszytkie drzewa polne poschły: że zawstydziło się wesele od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winna latorośl i zwiędły figowce, drzewa granatowe i palmy daktylowe, i jabłonie - wszystkie drzewa polne uschły. I zniknęła radość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a drzewo figowe zwiędło; drzewo granatowe, palma i jabłoń, wszystkie drzewa polne uschły, u synów ludzkich znikła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Winorośl uschła, zwiędło drzewo figowe, drzewo granatu, palma i jabłoń, wszystkie drzewa polne pousychały. Ludzie przestali się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Usechł krzew winny, zmarniał figowiec, drzewo granatu, palma daktylowa i jabłoń - uschły wszystkie drzewa w polu. Tak zniknęła radość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 winny usechł, drzewo figowe obumarło, drzewo granatu, palma i jabłoń, i wszystkie drzewa polne pousychały; ustała wszelka radość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Виноградник висох, і фіґи змаліли. Ґранатові яблока і пальма і яблуня і всі дерева поля висохли, бо людські сини завстидали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zwiędło figowe drzewo, granat, palma, jabłoń oraz poschły wszystkie polne drzewa; tak, odeszła radość od wszystkich ludzkich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Winorośl uschła, zmarniało też drzewo figowe. Granatowieć, a także palma i jabłoń – wszystkie drzewa polne poschły; bo radosne uniesienie odeszło zawstydzone od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morela, cytryna, pigwa.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2024-05-11T03:18:29Z</dcterms:modified>
</cp:coreProperties>
</file>