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Przypominamy sobie ryby, które jedliśmy w Egipcie za darmo,* ogórki i dynie,** i pory,*** i cebulę, i czosnek,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Przypominamy sobie te ryby, które jedliśmy w Egipcie za darmo,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ogórki i dynie,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pory,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cebulę i czosnek.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ryby, które jedliśmy w Egipcie za darmo, ogórki, melony, pory, cebulę i czosnek.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sobie na ryby, któreśmy jadali w Egipcie darmo, na ogórki, i na melony, i na łuczek, i na cebulę, i na czosnek.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na ryby, któreśmy jadali w Egipcie darmo; przychodzą na pamięć ogórki i malony, i łuczki, i cebule, i czosnki.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ryby, któreśmy darmo jedli w Egipcie, ogórki, melony, pory, cebulę i czosnek.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Przypominamy sobie ryby, któreśmy jadali w Egipcie za darmo, i ogórki, dynie i pory, i cebulę, i czosnek;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Pamiętamy ryby, które darmo mogliśmy jadać w Egipcie, ogórki, melony, pory, cebulę i czosnek.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ryby, które za darmo jadaliśmy w Egipcie, jak również ogórki, melony, pory, cebulę i czosnek.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Pamiętamy ryby, które za darmo jadaliśmy w Egipcie, i ogórki, melony, fasolę, cebulę i czosnek.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Pamiętamy ryby, które jedliśmy w Micrajim za darmo, ogórki, melony, pory, cebulę i czosnek.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Згадали ми риби, які ми їли даром в Єгипті, і огірки і кавуни і пори і цибулю і чесник.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sobie rybę, którą darmo jadaliśmy w Micraim, arbuzy, dynie i pory, cebulę i czosnek.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wspominamy ryby, które za darmo jadaliśmy w Egipcie, ogórki i arbuzy, i pory, i cebule, i czosnek!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woli.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dynie, </w:t>
      </w:r>
      <w:r>
        <w:rPr>
          <w:rtl/>
        </w:rPr>
        <w:t>אֲבַּטִחִים</w:t>
      </w:r>
      <w:r>
        <w:rPr>
          <w:rtl w:val="0"/>
        </w:rPr>
        <w:t xml:space="preserve"> (’awattichim), hl, lub: arbuzy.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pory, </w:t>
      </w:r>
      <w:r>
        <w:rPr>
          <w:rtl/>
        </w:rPr>
        <w:t>חָצִיר</w:t>
      </w:r>
      <w:r>
        <w:rPr>
          <w:rtl w:val="0"/>
        </w:rPr>
        <w:t xml:space="preserve"> (chatsir), takie znaczenie nadal w aram., ale może szczypiorek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2024-05-06T10:48:26Z</dcterms:modified>
</cp:coreProperties>
</file>