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(Przygotujecie to) oprócz comiesięcznej ofiary całopalnej i jej ofiary z pokarmów oraz (oprócz) stałej ofiary całopalnej z jej ofiarą z pokarmów i ich ofiarami z płynów – zgodnie z ich przepisami – na przyjemną woń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przygotujecie oprócz comiesięcznej ofiary całopalnej wraz z jej ofiarą z pokarmów, a także oprócz stałej ofiary całopalnej wraz z jej ofiarą z pokarmów i ofiarami z płynów, jako miłą woń wdzięcznego daru dla JAHWE, zgodnie z dotyczącymi tych ofiar 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comiesięcznego całopalenia i jego 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nieustannego całopalenia i jego ofiary pokarmowej oraz ich ofiar z płynów, zgodnie z ich przepisem, na miłą woń;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nowego miesiąca, i ofiary śniednej jego, i oprócz całopalenia ustawicznego, i ofiary śniednej jego, i ofiar ich mokrych według obrzędów ich ku wdzięcznej wonności; ofiara to ognista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na nowiu księżyców i z obiatami jego, i całopalenia wiecznego z zwykłemi ofiarami mokremi. Temiż obrzędy ofiarować będziecie na wonność przewdzięczną zapał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ma być [złożone] oprócz stałej ofiary całopalnej na nowiu wraz z ofiarą pokarmową i oprócz stałej ofiary całopalnej z przynależnymi do niej ofiarami pokarmowymi i płynnymi, według przepisu, jako miła woń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comiesięcznej ofiary całopalnej i jej ofiary z pokarmów oraz oprócz stałej ofiary całopalnej z jej ofiarą z pokarmów i jej ofiarą z płynów zgodnie z dotyczącym ich przepisem jako woń przyjemną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niezależnie od comiesięcznej ofiary całopalnej wraz z przepisaną ofiarą pokarmową oraz od nieustannej ofiary całopalnej z przypisanymi jej ofiarami pokarmowymi i płynnymi według rozporządzenia,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złożone, oprócz ofiary całopalnej w czasie nowiu, łącznie z ofiarą pokarmową i oprócz nieustannego całopalenia i dołączanej do niego ofiary pokarmowej i płynnej, według przepisu, jako miła woń 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złożycie] niezależnie od całopalenia miesięcznego i złączonej z nim ofiary z pokarmów i niezależnie od nieustannego całopalenia z jego ofiarą z pokarmów oraz należącymi do nich ofiarami z płynów - według przepisu o nich na wonny zapach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oddania wstępującego nowego miesiąca [rosz chodesz] i jego [towarzyszącego] oddania hołdowniczego [mincha], jako dodatek do nieustannego oddania wstępującego [olat hatamid] i jego [towarzyszącego] oddania hołdowniczego [mincha] [wino] daru wylania, jak stanowi przepis dla nich,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przyjemny zapach, na ofiarę ogniową WIEKUISTEMU, oprócz całopalenia miesięcznego oraz jego ofiary z pokarmów, i oprócz całopalenia ustawicznego oraz jego ofiary z pokarmów wraz z zalewkami, według ich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comiesięcznego całopalenia i jego ofiary zbożowej oraz ustawicznego całopalenia i jego ofiary zbożowej, wraz z ich ofiarami płynnymi, według ustalonego dla nich sposobu postępowania,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2024-05-03T17:35:11Z</dcterms:modified>
</cp:coreProperties>
</file>