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życie* zabójcy, którego uznano winnym śmierci, ponieważ musi (on)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zabójcy, którego uznano winnym śmierci, nie wolno wam brać okupu — musi on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za życie zabójcy, który zasługuje na śmierć.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za żywot mężobójcy, który zasłużył śmierć;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okupu od tego, który winien krwie, natychmiast i sam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przyjmować żadnego okupu za życie zabójcy, który winien jest śmierci.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przyjmować okupu za życie zabójcy, którego uznano za winnego śmierci. Winien on bowiem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przyjmować żadnego okupu za życie zabójcy, który winien jest śmierci.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życie zabójcy, który winien jest śmierci, nie wolno wam przyjmować okupu. Taki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przyjmować okupu za życie zabójcy, który zabił ze złości. Musi on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przyjmujcie wykupu za życie mordercy, który został skazany na śmierć, bo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візьмете викупу за душу від вбивці, що є винний, щоб бути вбитим; бо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przyjmiecie także okupu za duszę mordercy przestępcy krwiożerczego; bowiem winien być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wziąć żadnego okupu za duszę mordercy, który zasługuje na śmierć, gdyż ma on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2024-04-29T14:28:40Z</dcterms:modified>
</cp:coreProperties>
</file>