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 i Chogla, Milka i Noa,* córki Selofchada, wyszły za mąż za synów swoich stryjów.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Machla, Tirsa, Chogla, Milka i Noa,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Mahala, Tersa, i Hegla, i Melcha, i Noa, córki Salfaadowe, szły za mąż, za syny stryjów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Maala i Tersa, Hegla i Melcha, i Noa za syny stryja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córki Selofchada: Machla, Tirsa, Chogla, Milka i Noa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Tirsa, Chogla, Milka i Noa, córki Selofchada, wyszły za mąż za synów swoich stryjów;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 – córki Selofchada – poślubiły więc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Selofchada: Machla, Tirsa, Chogla, Milka i Noa poślubiły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Tirca, Chogla, Milka i Noa, córki Celofchada,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Machla, Tirca, Chogla, Milka i Noa, córki Celofchada, poślubiły synów swoich stryjów,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Маала і Терса і Еґла і Мелха і Нуа дочки Салпаада вийшли заміж за кревних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córki Celafchada Machla, Thyrca, Chogla, Milka i Noa,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Machla, Tirca i Chogla, i Milka, i Noa, córki Celofchada, zostały żonami synów swoich stryjów.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imion, por. &lt;x&gt;40 26:33&lt;/x&gt;;&lt;x&gt;40 27:1&lt;/x&gt;; &lt;x&gt;60 17:3&lt;/x&gt;.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2024-06-01T20:05:05Z</dcterms:modified>
</cp:coreProperties>
</file>