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ponadto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nadto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2024-04-29T13:01:12Z</dcterms:modified>
</cp:coreProperties>
</file>