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w nim sprawiedliwy, nikogo nie krzywdzi. Każdego poranka objawia swoje prawa, niczego w nich nie brak. Za to niegodziwi nie wiedzą, co to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pośród niego, nie czyni nieprawości; każdego poranka wystawia swój sąd na światłość i nie zawodzi; lecz złośnik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pośród niego, nie czyni nieprawości, każdego dnia sąd swój wydaje na światłość bez przestania; wszakże złośnik wstydzić się nie 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w pośrzodku jego nie uczyni nieprawości, rano, rano sąd swój wyda na światło, anie zatai się: a nieprawy nie 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jego środku, nie czyni niesprawiedliwości. Każdego rana wydaje wyrok, o świcie On nie zawiedzie. Ale nikczemnik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wśród niego, nie popełnia bezprawia. Każdego poranka swoje prawo wywodzi na światło i nie brak go. Lecz złoczyńca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niej sprawiedliwy, nie dopuszcza się nieprawości. Każdego ranka będzie wydawał wyroki, które jak światło nie będą zwodnicze, grzesznik natomiast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w jego wnętrzu. On nie dopuszcza się nieprawości. Każdego ranka ogłasza swoje wyroki, nie braknie ich o brzasku. A człowiek nieprawy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pośród niego postępuje sprawiedliwie, nie dopuszcza się nieprawości; co rano ogłasza swe Prawo, które, jak światło, nigdy nie zawodzi. (Złoczyńca jednak nie zna wstydu).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праведний посеред нього і не зробить неправедне. Вранці, вранці дасть його суд і неправедність не на побіду.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w niej sprawiedliwy WIEKUISTY, nie spełnia nieprawości; z każdym porankiem wyprowadza Swój sąd na światło, nie chybia – jednak złoczyńca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prawy pośród niego; nie dopuszczał się nieprawości. Co rano podawał swe sądownicze rozstrzygnięcie. Za dnia go nie brakowało. Ale nieprawy nie znał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2024-04-29T20:07:25Z</dcterms:modified>
</cp:coreProperties>
</file>