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przewrócę trony królestw, i zniszczę siłę królestw narodów; i przewrócę rydwan i nim jadących, i padną rumaki oraz ich jeźdźcy – jeden od miecza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2024-04-27T15:31:42Z</dcterms:modified>
</cp:coreProperties>
</file>